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书名：工业企业风险动态预警及全面管理研究  以浙江省为例</w:t>
      </w:r>
    </w:p>
    <w:p>
      <w:r>
        <w:t>作者：范柏乃，楼晓靖著</w:t>
      </w:r>
    </w:p>
    <w:p>
      <w:r>
        <w:t>出版社：杭州：浙江大学出版社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工业企业风险动态预警及全面管理研究  以浙江省为例 评论地址：https://www.jiaokey.com/book/detail/13613745.html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