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研究生英语高级教程  第2版</w:t>
      </w:r>
    </w:p>
    <w:p>
      <w:r>
        <w:rPr>
          <w:rFonts w:ascii="宋体" w:hAnsi="宋体" w:eastAsia="宋体"/>
          <w:sz w:val="24"/>
        </w:rPr>
        <w:t>张敬源，曹红晖主编；许芳，张小朋，范虹，周世锋，赵纬，唐艳军编著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张敬源，曹红晖主编；许芳，张小朋，范虹，周世锋，赵纬，唐艳军编著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本书出售、求购地址：https://www.jiaokey.com/book/detail/13612556.html</w:t>
      </w:r>
    </w:p>
    <w:p>
      <w:r>
        <w:t>更多相关图书推荐：https://www.jiaokey.com</w:t>
      </w:r>
    </w:p>
    <w:p>
      <w:r>
        <w:t>张敬源，曹红晖主编；许芳，张小朋，范虹，周世锋，赵纬，唐艳军编著 其他作品：https://www.jiaokey.com/tag/张敬源，曹红晖主编；许芳，张小朋，范虹，周世锋，赵纬，唐艳军编著.html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