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是谁唤醒了春姑娘  麦克米伦世纪</w:t>
      </w:r>
    </w:p>
    <w:p>
      <w:r>
        <w:rPr>
          <w:rFonts w:ascii="宋体" w:hAnsi="宋体" w:eastAsia="宋体"/>
          <w:sz w:val="24"/>
        </w:rPr>
        <w:t>（加）黛比·奥利特文；（意）妮可莱塔·切科利图；馨月译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是谁唤醒了春姑娘  麦克米伦世纪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（加）黛比·奥利特文；（意）妮可莱塔·切科利图；馨月译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本书出售、求购地址：https://www.jiaokey.com/book/detail/13610539.html</w:t>
      </w:r>
    </w:p>
    <w:p>
      <w:r>
        <w:t>更多相关图书推荐：https://www.jiaokey.com</w:t>
      </w:r>
    </w:p>
    <w:p>
      <w:r>
        <w:t>（加）黛比·奥利特文；（意）妮可莱塔·切科利图；馨月译 其他作品：https://www.jiaokey.com/tag/（加）黛比·奥利特文；（意）妮可莱塔·切科利图；馨月译.html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关键词搜索：https://www.jiaokey.com/tag/是谁唤醒了春姑娘  麦克米伦世纪.html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