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书名：家禽常用生物制品合理使</w:t>
      </w:r>
    </w:p>
    <w:p>
      <w:r>
        <w:t>作者：陈晓月主编；胡玉苗，周永江副主编；任钰峰，李昀隆等编著</w:t>
      </w:r>
    </w:p>
    <w:p>
      <w:r>
        <w:t>出版社：北京：金盾出版社</w:t>
      </w:r>
    </w:p>
    <w:p>
      <w:r>
        <w:t>出版日期：2013.12</w:t>
      </w:r>
    </w:p>
    <w:p>
      <w:r>
        <w:t>总页数：206</w:t>
      </w:r>
    </w:p>
    <w:p>
      <w:r>
        <w:t>更多请访问教客网: www.jiaokey.com</w:t>
      </w:r>
    </w:p>
    <w:p>
      <w:r>
        <w:t>家禽常用生物制品合理使 评论地址：https://www.jiaokey.com/book/detail/13610025.html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