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书名：事邦国之神祇  唐至北宋吉礼变迁研究</w:t>
      </w:r>
    </w:p>
    <w:p>
      <w:r>
        <w:t>作者:朱溢著</w:t>
      </w:r>
    </w:p>
    <w:p>
      <w:r>
        <w:t>出版社:上海：上海古籍出版社</w:t>
      </w:r>
    </w:p>
    <w:p>
      <w:r>
        <w:t>出版日期：2014.09</w:t>
      </w:r>
    </w:p>
    <w:p>
      <w:r>
        <w:t>总页数：371</w:t>
      </w:r>
    </w:p>
    <w:p>
      <w:r>
        <w:t>更多请访问教客网:www.jiaokey.com</w:t>
      </w:r>
    </w:p>
    <w:p>
      <w:r>
        <w:t>事邦国之神祇  唐至北宋吉礼变迁研究评论地址：https://www.jiaokey.com/book/detail/13609489.html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