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医学免疫和病原生物实验学</w:t>
      </w:r>
    </w:p>
    <w:p>
      <w:r>
        <w:rPr>
          <w:rFonts w:ascii="宋体" w:hAnsi="宋体" w:eastAsia="宋体"/>
          <w:sz w:val="24"/>
        </w:rPr>
        <w:t>史丽云主编；何海根，韦跃宇副主编；韦跃宇，卢哲，史丽云等编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医学免疫和病原生物实验学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史丽云主编；何海根，韦跃宇副主编；韦跃宇，卢哲，史丽云等编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本书出售、求购地址：https://www.jiaokey.com/book/detail/13608817.html</w:t>
      </w:r>
    </w:p>
    <w:p>
      <w:r>
        <w:t>更多相关图书推荐：https://www.jiaokey.com</w:t>
      </w:r>
    </w:p>
    <w:p>
      <w:r>
        <w:t>史丽云主编；何海根，韦跃宇副主编；韦跃宇，卢哲，史丽云等编 其他作品：https://www.jiaokey.com/tag/史丽云主编；何海根，韦跃宇副主编；韦跃宇，卢哲，史丽云等编.html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关键词搜索：https://www.jiaokey.com/tag/医学免疫和病原生物实验学.html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