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  原理·技法·实训</w:t>
      </w:r>
    </w:p>
    <w:p>
      <w:r>
        <w:t>作者:吕丽，流海平，顾永静主编</w:t>
      </w:r>
    </w:p>
    <w:p>
      <w:r>
        <w:t>出版社:北京：北京理工大学出版社</w:t>
      </w:r>
    </w:p>
    <w:p>
      <w:r>
        <w:t>出版日期：2014.08</w:t>
      </w:r>
    </w:p>
    <w:p>
      <w:r>
        <w:t>总页数：200</w:t>
      </w:r>
    </w:p>
    <w:p>
      <w:r>
        <w:t>更多请访问教客网:www.jiaokey.com</w:t>
      </w:r>
    </w:p>
    <w:p>
      <w:r>
        <w:t>创新思维  原理·技法·实训评论地址：https://www.jiaokey.com/book/detail/13607927.html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