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新编中级财务会计习题集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新编中级财务会计习题集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本书出售、求购地址：https://www.jiaokey.com/book/detail/13607923.html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关键词搜索：https://www.jiaokey.com/tag/新编中级财务会计习题集.html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