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江氏族谱  准阳堂  东莞复东公世系</w:t>
      </w:r>
    </w:p>
    <w:p>
      <w:r>
        <w:rPr>
          <w:rFonts w:ascii="宋体" w:hAnsi="宋体" w:eastAsia="宋体"/>
          <w:sz w:val="24"/>
        </w:rPr>
        <w:t>江素华主编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江氏族谱  准阳堂  东莞复东公世系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东莞江屋江氏族谱续修谱编委会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本书出售、求购地址：https://www.jiaokey.com/book/detail/13606375.html</w:t>
      </w:r>
    </w:p>
    <w:p>
      <w:r>
        <w:t>更多相关图书推荐：https://www.jiaokey.com</w:t>
      </w:r>
    </w:p>
    <w:p>
      <w:r>
        <w:t>江素华主编 其他作品：https://www.jiaokey.com/tag/江素华主编.html</w:t>
      </w:r>
    </w:p>
    <w:p>
      <w:r>
        <w:t>东莞江屋江氏族谱续修谱编委会 出版图书：https://www.jiaokey.com/tag/东莞江屋江氏族谱续修谱编委会.html</w:t>
      </w:r>
    </w:p>
    <w:p>
      <w:r>
        <w:t>关键词搜索：https://www.jiaokey.com/tag/江氏族谱  准阳堂  东莞复东公世系.html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