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彀外揆文</w:t>
      </w:r>
    </w:p>
    <w:p>
      <w:r>
        <w:rPr>
          <w:rFonts w:ascii="宋体" w:hAnsi="宋体" w:eastAsia="宋体"/>
          <w:sz w:val="24"/>
        </w:rPr>
        <w:t>林校生著；福建省文史研究馆编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4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彀外揆文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林校生著；福建省文史研究馆编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福州:福建人民出版社,2013.11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本书出售、求购地址：https://www.jiaokey.com/book/detail/13604485.html</w:t>
      </w:r>
    </w:p>
    <w:p>
      <w:r>
        <w:t>更多相关图书推荐：https://www.jiaokey.com</w:t>
      </w:r>
    </w:p>
    <w:p>
      <w:r>
        <w:t>林校生著；福建省文史研究馆编 其他作品：https://www.jiaokey.com/tag/林校生著；福建省文史研究馆编.html</w:t>
      </w:r>
    </w:p>
    <w:p>
      <w:r>
        <w:t>福州:福建人民出版社,2013.11 出版图书：https://www.jiaokey.com/tag/福州:福建人民出版社,2013.11.html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