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</w:t>
      </w:r>
    </w:p>
    <w:p>
      <w:r>
        <w:t>作者：苟伯让主编；张静晓，刘春江副主编</w:t>
      </w:r>
    </w:p>
    <w:p>
      <w:r>
        <w:t>出版社：武汉:武汉理工大学出版社,2014.04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建设工程招投标与合同管理 评论地址：https://www.jiaokey.com/book/detail/13603932.html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