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吴晓华，王水浪主编；魏春海，应君，邵伟丽等副主编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吴晓华，王水浪主编；魏春海，应君，邵伟丽等副主编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本书出售、求购地址：https://www.jiaokey.com/book/detail/13602849.html</w:t>
      </w:r>
    </w:p>
    <w:p>
      <w:r>
        <w:t>更多相关图书推荐：https://www.jiaokey.com</w:t>
      </w:r>
    </w:p>
    <w:p>
      <w:r>
        <w:t>吴晓华，王水浪主编；魏春海，应君，邵伟丽等副主编 其他作品：https://www.jiaokey.com/tag/吴晓华，王水浪主编；魏春海，应君，邵伟丽等副主编.html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