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书名：家居细部与材料价格详解2000例  餐厅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家居细部与材料价格详解2000例  餐厅 评论地址：https://www.jiaokey.com/book/detail/13602793.html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