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中国远征军中的黄埔军人</w:t>
      </w:r>
    </w:p>
    <w:p>
      <w:r>
        <w:rPr>
          <w:rFonts w:ascii="宋体" w:hAnsi="宋体" w:eastAsia="宋体"/>
          <w:sz w:val="24"/>
        </w:rPr>
        <w:t>广东革命历史博物馆，云南省保山市博物馆，云南腾冲国殇墓园管理所编著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中国远征军中的黄埔军人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广东革命历史博物馆，云南省保山市博物馆，云南腾冲国殇墓园管理所编著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本书出售、求购地址：https://www.jiaokey.com/book/detail/13602553.html</w:t>
      </w:r>
    </w:p>
    <w:p>
      <w:r>
        <w:t>更多相关图书推荐：https://www.jiaokey.com</w:t>
      </w:r>
    </w:p>
    <w:p>
      <w:r>
        <w:t>广东革命历史博物馆，云南省保山市博物馆，云南腾冲国殇墓园管理所编著 其他作品：https://www.jiaokey.com/tag/广东革命历史博物馆，云南省保山市博物馆，云南腾冲国殇墓园管理所编著.html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关键词搜索：https://www.jiaokey.com/tag/中国远征军中的黄埔军人.html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