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中标建筑全程实录  3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中标建筑全程实录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本书出售、求购地址：https://www.jiaokey.com/book/detail/13601853.html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关键词搜索：https://www.jiaokey.com/tag/中标建筑全程实录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