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国际空港城市  在大空间中构建未来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国际空港城市  在大空间中构建未来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本书出售、求购地址：https://www.jiaokey.com/book/detail/13597871.html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关键词搜索：https://www.jiaokey.com/tag/国际空港城市  在大空间中构建未来.html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