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家居空间多功能设计600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家居空间多功能设计600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本书出售、求购地址：https://www.jiaokey.com/book/detail/13597544.html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关键词搜索：https://www.jiaokey.com/tag/家居空间多功能设计600.html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