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中文文艺论文年度文摘  2012年度  上</w:t>
      </w:r>
    </w:p>
    <w:p>
      <w:r>
        <w:rPr>
          <w:rFonts w:ascii="宋体" w:hAnsi="宋体" w:eastAsia="宋体"/>
          <w:sz w:val="24"/>
        </w:rPr>
        <w:t>陶东风，张未民主编；孙士聪编辑部主任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中文文艺论文年度文摘  2012年度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陶东风，张未民主编；孙士聪编辑部主任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本书出售、求购地址：https://www.jiaokey.com/book/detail/13597021.html</w:t>
      </w:r>
    </w:p>
    <w:p>
      <w:r>
        <w:t>更多相关图书推荐：https://www.jiaokey.com</w:t>
      </w:r>
    </w:p>
    <w:p>
      <w:r>
        <w:t>陶东风，张未民主编；孙士聪编辑部主任 其他作品：https://www.jiaokey.com/tag/陶东风，张未民主编；孙士聪编辑部主任.html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关键词搜索：https://www.jiaokey.com/tag/中文文艺论文年度文摘  2012年度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