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书名：浙东火山岩区银铅锌多金属成矿作用与成矿预测</w:t>
      </w:r>
    </w:p>
    <w:p>
      <w:r>
        <w:t>作者：张国全，王勤生，俞跃平等著</w:t>
      </w:r>
    </w:p>
    <w:p>
      <w:r>
        <w:t>出版社：武汉：中国地质大学出版社</w:t>
      </w:r>
    </w:p>
    <w:p>
      <w:r>
        <w:t>出版日期：2012.10</w:t>
      </w:r>
    </w:p>
    <w:p>
      <w:r>
        <w:t>总页数：158</w:t>
      </w:r>
    </w:p>
    <w:p>
      <w:r>
        <w:t>更多请访问教客网: www.jiaokey.com</w:t>
      </w:r>
    </w:p>
    <w:p>
      <w:r>
        <w:t>浙东火山岩区银铅锌多金属成矿作用与成矿预测 评论地址：https://www.jiaokey.com/book/detail/13596550.html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