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电磁场和微波传输线</w:t>
      </w:r>
    </w:p>
    <w:p>
      <w:r>
        <w:rPr>
          <w:rFonts w:ascii="宋体" w:hAnsi="宋体" w:eastAsia="宋体"/>
          <w:sz w:val="24"/>
        </w:rPr>
        <w:t>甘本祓，冯亚伯编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电磁场和微波传输线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甘本祓，冯亚伯编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西北电讲工程学院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本书出售、求购地址：https://www.jiaokey.com/book/detail/13595495.html</w:t>
      </w:r>
    </w:p>
    <w:p>
      <w:r>
        <w:t>更多相关图书推荐：https://www.jiaokey.com</w:t>
      </w:r>
    </w:p>
    <w:p>
      <w:r>
        <w:t>甘本祓，冯亚伯编 其他作品：https://www.jiaokey.com/tag/甘本祓，冯亚伯编.html</w:t>
      </w:r>
    </w:p>
    <w:p>
      <w:r>
        <w:t>西北电讲工程学院 出版图书：https://www.jiaokey.com/tag/西北电讲工程学院.html</w:t>
      </w:r>
    </w:p>
    <w:p>
      <w:r>
        <w:t>关键词搜索：https://www.jiaokey.com/tag/电磁场和微波传输线.html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