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  Windows7+Office2010+Internet</w:t>
      </w:r>
    </w:p>
    <w:p>
      <w:r>
        <w:rPr>
          <w:rFonts w:ascii="宋体" w:hAnsi="宋体" w:eastAsia="宋体"/>
          <w:sz w:val="24"/>
        </w:rPr>
        <w:t>曾广雄，吴秀英主编；徐志刚，萧巍，陈芊晶，王荣副主编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  Windows7+Office2010+Internet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曾广雄，吴秀英主编；徐志刚，萧巍，陈芊晶，王荣副主编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本书出售、求购地址：https://www.jiaokey.com/book/detail/13595046.html</w:t>
      </w:r>
    </w:p>
    <w:p>
      <w:r>
        <w:t>更多相关图书推荐：https://www.jiaokey.com</w:t>
      </w:r>
    </w:p>
    <w:p>
      <w:r>
        <w:t>曾广雄，吴秀英主编；徐志刚，萧巍，陈芊晶，王荣副主编 其他作品：https://www.jiaokey.com/tag/曾广雄，吴秀英主编；徐志刚，萧巍，陈芊晶，王荣副主编.html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关键词搜索：https://www.jiaokey.com/tag/计算机应用基础项目化教程  Windows7+Office2010+Internet.html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