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书名：综合职业能力视野下的《基础会计》绍兴市精品课程项目化教学理论与探索  素质、能力、知识培养建设成果</w:t>
      </w:r>
    </w:p>
    <w:p>
      <w:r>
        <w:t>作者：胡苗忠著</w:t>
      </w:r>
    </w:p>
    <w:p>
      <w:r>
        <w:t>出版社：武汉：武汉大学出版社</w:t>
      </w:r>
    </w:p>
    <w:p>
      <w:r>
        <w:t>出版日期：2013.12</w:t>
      </w:r>
    </w:p>
    <w:p>
      <w:r>
        <w:t>总页数：290</w:t>
      </w:r>
    </w:p>
    <w:p>
      <w:r>
        <w:t>更多请访问教客网: www.jiaokey.com</w:t>
      </w:r>
    </w:p>
    <w:p>
      <w:r>
        <w:t>综合职业能力视野下的《基础会计》绍兴市精品课程项目化教学理论与探索  素质、能力、知识培养建设成果 评论地址：https://www.jiaokey.com/book/detail/13594895.html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