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脂砚斋批评本红楼梦  上</w:t>
      </w:r>
    </w:p>
    <w:p>
      <w:r>
        <w:rPr>
          <w:rFonts w:ascii="宋体" w:hAnsi="宋体" w:eastAsia="宋体"/>
          <w:sz w:val="24"/>
        </w:rPr>
        <w:t>（清）曹雪芹著；（清）&lt;font color=Red&gt;脂&lt;/font&gt;砚斋批评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脂砚斋批评本红楼梦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（清）曹雪芹著；（清）&lt;font color=Red&gt;脂&lt;/font&gt;砚斋批评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本书出售、求购地址：https://www.jiaokey.com/book/detail/13593165.html</w:t>
      </w:r>
    </w:p>
    <w:p>
      <w:r>
        <w:t>更多相关图书推荐：https://www.jiaokey.com</w:t>
      </w:r>
    </w:p>
    <w:p>
      <w:r>
        <w:t>（清）曹雪芹著；（清）&lt;font color=Red&gt;脂&lt;/font&gt;砚斋批评 其他作品：https://www.jiaokey.com/tag/（清）曹雪芹著；（清）&lt;font color=Red&gt;脂&lt;/font&gt;砚斋批评.html</w:t>
      </w:r>
    </w:p>
    <w:p>
      <w:r>
        <w:t>长春:长春出版社,2014.06 出版图书：https://www.jiaokey.com/tag/长春:长春出版社,2014.06.html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