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吕宝军，孙成兰，陈娅主编；法玉琦副主编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吕宝军，孙成兰，陈娅主编；法玉琦副主编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本书出售、求购地址：https://www.jiaokey.com/book/detail/13592327.html</w:t>
      </w:r>
    </w:p>
    <w:p>
      <w:r>
        <w:t>更多相关图书推荐：https://www.jiaokey.com</w:t>
      </w:r>
    </w:p>
    <w:p>
      <w:r>
        <w:t>吕宝军，孙成兰，陈娅主编；法玉琦副主编 其他作品：https://www.jiaokey.com/tag/吕宝军，孙成兰，陈娅主编；法玉琦副主编.html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