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书名：全注全译隋释彦琮《辩正论》</w:t>
      </w:r>
    </w:p>
    <w:p>
      <w:r>
        <w:t>作者：黄小芃著</w:t>
      </w:r>
    </w:p>
    <w:p>
      <w:r>
        <w:t>出版社：成都：四川大学出版社</w:t>
      </w:r>
    </w:p>
    <w:p>
      <w:r>
        <w:t>出版日期：2014.02</w:t>
      </w:r>
    </w:p>
    <w:p>
      <w:r>
        <w:t>总页数：444</w:t>
      </w:r>
    </w:p>
    <w:p>
      <w:r>
        <w:t>更多请访问教客网: www.jiaokey.com</w:t>
      </w:r>
    </w:p>
    <w:p>
      <w:r>
        <w:t>全注全译隋释彦琮《辩正论》 评论地址：https://www.jiaokey.com/book/detail/13591827.html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