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书名：家居风格与材料详解2000例  卧室休闲区</w:t>
      </w:r>
    </w:p>
    <w:p>
      <w:r>
        <w:t>作者：锐扬图书工作室编</w:t>
      </w:r>
    </w:p>
    <w:p>
      <w:r>
        <w:t>出版社：福州：福建科学技术出版社</w:t>
      </w:r>
    </w:p>
    <w:p>
      <w:r>
        <w:t>出版日期：2012.11</w:t>
      </w:r>
    </w:p>
    <w:p>
      <w:r>
        <w:t>总页数：108</w:t>
      </w:r>
    </w:p>
    <w:p>
      <w:r>
        <w:t>更多请访问教客网: www.jiaokey.com</w:t>
      </w:r>
    </w:p>
    <w:p>
      <w:r>
        <w:t>家居风格与材料详解2000例  卧室休闲区 评论地址：https://www.jiaokey.com/book/detail/13591137.html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