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自然科学初级读物  第3册  电</w:t>
      </w:r>
    </w:p>
    <w:p>
      <w:r>
        <w:rPr>
          <w:rFonts w:ascii="宋体" w:hAnsi="宋体" w:eastAsia="宋体"/>
          <w:sz w:val="24"/>
        </w:rPr>
        <w:t>吴永礼译；吴延迪校；陶利民，王铁林插图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自然科学初级读物  第3册  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吴永礼译；吴延迪校；陶利民，王铁林插图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本书出售、求购地址：https://www.jiaokey.com/book/detail/13591034.html</w:t>
      </w:r>
    </w:p>
    <w:p>
      <w:r>
        <w:t>更多相关图书推荐：https://www.jiaokey.com</w:t>
      </w:r>
    </w:p>
    <w:p>
      <w:r>
        <w:t>吴永礼译；吴延迪校；陶利民，王铁林插图 其他作品：https://www.jiaokey.com/tag/吴永礼译；吴延迪校；陶利民，王铁林插图.html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关键词搜索：https://www.jiaokey.com/tag/自然科学初级读物  第3册  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