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泰国研究回顾  2000-2012</w:t>
      </w:r>
    </w:p>
    <w:p>
      <w:r>
        <w:rPr>
          <w:rFonts w:ascii="宋体" w:hAnsi="宋体" w:eastAsia="宋体"/>
          <w:sz w:val="24"/>
        </w:rPr>
        <w:t>东南亚研究所著；杜洁，姚键，陈欣，郭粒粒，杨蓓译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泰国研究回顾  2000-2012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东南亚研究所著；杜洁，姚键，陈欣，郭粒粒，杨蓓译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本书出售、求购地址：https://www.jiaokey.com/book/detail/13590716.html</w:t>
      </w:r>
    </w:p>
    <w:p>
      <w:r>
        <w:t>更多相关图书推荐：https://www.jiaokey.com</w:t>
      </w:r>
    </w:p>
    <w:p>
      <w:r>
        <w:t>东南亚研究所著；杜洁，姚键，陈欣，郭粒粒，杨蓓译 其他作品：https://www.jiaokey.com/tag/东南亚研究所著；杜洁，姚键，陈欣，郭粒粒，杨蓓译.html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关键词搜索：https://www.jiaokey.com/tag/泰国研究回顾  2000-2012.html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