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民国新修合川县志  卷26-28</w:t>
      </w:r>
    </w:p>
    <w:p>
      <w:r>
        <w:rPr>
          <w:rFonts w:ascii="宋体" w:hAnsi="宋体" w:eastAsia="宋体"/>
          <w:sz w:val="24"/>
        </w:rPr>
        <w:t>邑人李昌连学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民国新修合川县志  卷26-28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邑人李昌连学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本书出售、求购地址：https://www.jiaokey.com/book/detail/13590077.html</w:t>
      </w:r>
    </w:p>
    <w:p>
      <w:r>
        <w:t>更多相关图书推荐：https://www.jiaokey.com</w:t>
      </w:r>
    </w:p>
    <w:p>
      <w:r>
        <w:t>邑人李昌连学 其他作品：https://www.jiaokey.com/tag/邑人李昌连学.html</w:t>
      </w:r>
    </w:p>
    <w:p>
      <w:r>
        <w:t>关键词搜索：https://www.jiaokey.com/tag/民国新修合川县志  卷26-28.html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