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定向原理与方位角的传递</w:t>
      </w:r>
    </w:p>
    <w:p>
      <w:r>
        <w:rPr>
          <w:rFonts w:ascii="宋体" w:hAnsi="宋体" w:eastAsia="宋体"/>
          <w:sz w:val="24"/>
        </w:rPr>
        <w:t>孙方金，王姜婷，张玉龙，张俊杰，张新远等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定向原理与方位角的传递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孙方金，王姜婷，张玉龙，张俊杰，张新远等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本书出售、求购地址：https://www.jiaokey.com/book/detail/13589580.html</w:t>
      </w:r>
    </w:p>
    <w:p>
      <w:r>
        <w:t>更多相关图书推荐：https://www.jiaokey.com</w:t>
      </w:r>
    </w:p>
    <w:p>
      <w:r>
        <w:t>孙方金，王姜婷，张玉龙，张俊杰，张新远等 其他作品：https://www.jiaokey.com/tag/孙方金，王姜婷，张玉龙，张俊杰，张新远等.html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关键词搜索：https://www.jiaokey.com/tag/定向原理与方位角的传递.html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