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2015年计算机网络联考复习指导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2015年计算机网络联考复习指导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本书出售、求购地址：https://www.jiaokey.com/book/detail/13589132.html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关键词搜索：https://www.jiaokey.com/tag/2015年计算机网络联考复习指导.html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