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加入WTO后中国经济对策全书  下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加入WTO后中国经济对策全书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本书出售、求购地址：https://www.jiaokey.com/book/detail/13587589.html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关键词搜索：https://www.jiaokey.com/tag/加入WTO后中国经济对策全书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