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书名：2014全国监理工程师执业资格考试命题趋势权威试卷  建设工程监理案例分析+建设工程监理基本理论与相关法规+建设工程合同管理+建设工程质量、投资、进度控制  套装共4册  第4版</w:t>
      </w:r>
    </w:p>
    <w:p>
      <w:r>
        <w:t>作者：监理工程师执业资格考试命题研究中心组织编写</w:t>
      </w:r>
    </w:p>
    <w:p>
      <w:r>
        <w:t>出版社：武汉：华中科技大学出版社</w:t>
      </w:r>
    </w:p>
    <w:p>
      <w:r>
        <w:t>出版日期：2014.01</w:t>
      </w:r>
    </w:p>
    <w:p>
      <w:r>
        <w:t>总页数：187</w:t>
      </w:r>
    </w:p>
    <w:p>
      <w:r>
        <w:t>更多请访问教客网: www.jiaokey.com</w:t>
      </w:r>
    </w:p>
    <w:p>
      <w:r>
        <w:t>2014全国监理工程师执业资格考试命题趋势权威试卷  建设工程监理案例分析+建设工程监理基本理论与相关法规+建设工程合同管理+建设工程质量、投资、进度控制  套装共4册  第4版 评论地址：https://www.jiaokey.com/book/detail/13587337.html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