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当金钱遇上主人  金融危机下的信仰反思=Whose Money? Theological Thoughts on Money in Financial Crisis</w:t>
      </w:r>
    </w:p>
    <w:p>
      <w:r>
        <w:rPr>
          <w:rFonts w:ascii="宋体" w:hAnsi="宋体" w:eastAsia="宋体"/>
          <w:sz w:val="24"/>
        </w:rPr>
        <w:t>2009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当金钱遇上主人  金融危机下的信仰反思=Whose Money? Theological Thoughts on Money in Financial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本书出售、求购地址：https://www.jiaokey.com/book/detail/13586560.html</w:t>
      </w:r>
    </w:p>
    <w:p>
      <w:r>
        <w:t>更多相关图书推荐：https://www.jiaokey.com</w:t>
      </w:r>
    </w:p>
    <w:p>
      <w:r>
        <w:t>2009 其他作品：https://www.jiaokey.com/tag/2009.html</w:t>
      </w:r>
    </w:p>
    <w:p>
      <w:r>
        <w:t>关键词搜索：https://www.jiaokey.com/tag/当金钱遇上主人  金融危机下的信仰反思=Whose Money? Theological Thoughts on Money in Financial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