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别再羡慕谷歌  人人都可以有的创意空间  全彩</w:t>
      </w:r>
    </w:p>
    <w:p>
      <w:r>
        <w:rPr>
          <w:rFonts w:ascii="宋体" w:hAnsi="宋体" w:eastAsia="宋体"/>
          <w:sz w:val="24"/>
        </w:rPr>
        <w:t>（美）斯科特·多尔利，斯科特·维法特著；王军锋，叶根军，吴凡译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别再羡慕谷歌  人人都可以有的创意空间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（美）斯科特·多尔利，斯科特·维法特著；王军锋，叶根军，吴凡译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本书出售、求购地址：https://www.jiaokey.com/book/detail/13586351.html</w:t>
      </w:r>
    </w:p>
    <w:p>
      <w:r>
        <w:t>更多相关图书推荐：https://www.jiaokey.com</w:t>
      </w:r>
    </w:p>
    <w:p>
      <w:r>
        <w:t>（美）斯科特·多尔利，斯科特·维法特著；王军锋，叶根军，吴凡译 其他作品：https://www.jiaokey.com/tag/（美）斯科特·多尔利，斯科特·维法特著；王军锋，叶根军，吴凡译.html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关键词搜索：https://www.jiaokey.com/tag/别再羡慕谷歌  人人都可以有的创意空间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