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书名：笙考级曲集  2  第7级-第10级</w:t>
      </w:r>
    </w:p>
    <w:p>
      <w:r>
        <w:t>作者：中国民族管弦乐学会全国民族乐器演奏社会艺术水平考试委员会系列丛书编委会编；朴东生总编；张殿英副总编；李光陆，杨守成，岳华恩，林富贵执行主编</w:t>
      </w:r>
    </w:p>
    <w:p>
      <w:r>
        <w:t>出版社：北京：人民音乐出版社</w:t>
      </w:r>
    </w:p>
    <w:p>
      <w:r>
        <w:t>出版日期：2012.11</w:t>
      </w:r>
    </w:p>
    <w:p>
      <w:r>
        <w:t>总页数：229</w:t>
      </w:r>
    </w:p>
    <w:p>
      <w:r>
        <w:t>更多请访问教客网: www.jiaokey.com</w:t>
      </w:r>
    </w:p>
    <w:p>
      <w:r>
        <w:t>笙考级曲集  2  第7级-第10级 评论地址：https://www.jiaokey.com/book/detail/13584369.html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