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书名：约瑟夫·博伊斯</w:t>
      </w:r>
    </w:p>
    <w:p>
      <w:r>
        <w:t>作者：孙建平，康泓主编；孙晗编著</w:t>
      </w:r>
    </w:p>
    <w:p>
      <w:r>
        <w:t>出版社：石家庄：河北美术出版社</w:t>
      </w:r>
    </w:p>
    <w:p>
      <w:r>
        <w:t>出版日期：2013.05</w:t>
      </w:r>
    </w:p>
    <w:p>
      <w:r>
        <w:t>总页数：58</w:t>
      </w:r>
    </w:p>
    <w:p>
      <w:r>
        <w:t>更多请访问教客网: www.jiaokey.com</w:t>
      </w:r>
    </w:p>
    <w:p>
      <w:r>
        <w:t>约瑟夫·博伊斯 评论地址：https://www.jiaokey.com/book/detail/13584252.html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