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糖果世界</w:t>
      </w:r>
    </w:p>
    <w:p>
      <w:r>
        <w:rPr>
          <w:rFonts w:ascii="宋体" w:hAnsi="宋体" w:eastAsia="宋体"/>
          <w:sz w:val="24"/>
        </w:rPr>
        <w:t>（比）贝耶斯著；（比）埃利奥特绘；董雪，陈元飞译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（比）贝耶斯著；（比）埃利奥特绘；董雪，陈元飞译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本书出售、求购地址：https://www.jiaokey.com/book/detail/13582838.html</w:t>
      </w:r>
    </w:p>
    <w:p>
      <w:r>
        <w:t>更多相关图书推荐：https://www.jiaokey.com</w:t>
      </w:r>
    </w:p>
    <w:p>
      <w:r>
        <w:t>（比）贝耶斯著；（比）埃利奥特绘；董雪，陈元飞译 其他作品：https://www.jiaokey.com/tag/（比）贝耶斯著；（比）埃利奥特绘；董雪，陈元飞译.html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关键词搜索：https://www.jiaokey.com/tag/糖果世界.html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