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中华民国的政治发展  民国三十八年以来的变迁  第2版</w:t>
      </w:r>
    </w:p>
    <w:p>
      <w:r>
        <w:rPr>
          <w:rFonts w:ascii="宋体" w:hAnsi="宋体" w:eastAsia="宋体"/>
          <w:sz w:val="24"/>
        </w:rPr>
        <w:t>齐光裕著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中华民国的政治发展  民国三十八年以来的变迁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齐光裕著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揚智文化事業股份有限公司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本书出售、求购地址：https://www.jiaokey.com/book/detail/13581901.html</w:t>
      </w:r>
    </w:p>
    <w:p>
      <w:r>
        <w:t>更多相关图书推荐：https://www.jiaokey.com</w:t>
      </w:r>
    </w:p>
    <w:p>
      <w:r>
        <w:t>齐光裕著 其他作品：https://www.jiaokey.com/tag/齐光裕著.html</w:t>
      </w:r>
    </w:p>
    <w:p>
      <w:r>
        <w:t>揚智文化事業股份有限公司 出版图书：https://www.jiaokey.com/tag/揚智文化事業股份有限公司.html</w:t>
      </w:r>
    </w:p>
    <w:p>
      <w:r>
        <w:t>关键词搜索：https://www.jiaokey.com/tag/中华民国的政治发展  民国三十八年以来的变迁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