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11G101-1平法图集应用百问  现浇混凝土框架、剪力墙、梁、板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11G101-1平法图集应用百问  现浇混凝土框架、剪力墙、梁、板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本书出售、求购地址：https://www.jiaokey.com/book/detail/13579626.html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关键词搜索：https://www.jiaokey.com/tag/11G101-1平法图集应用百问  现浇混凝土框架、剪力墙、梁、板.html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