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冷作钣金工技能  初级工、中级工、高级工、技师、高级技师</w:t>
      </w:r>
    </w:p>
    <w:p>
      <w:r>
        <w:rPr>
          <w:rFonts w:ascii="宋体" w:hAnsi="宋体" w:eastAsia="宋体"/>
          <w:sz w:val="24"/>
        </w:rPr>
        <w:t>徐文胜主编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冷作钣金工技能  初级工、中级工、高级工、技师、高级技师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北京：航空工业出版社；中国劳动出版社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本书出售、求购地址：https://www.jiaokey.com/book/detail/13576906.html</w:t>
      </w:r>
    </w:p>
    <w:p>
      <w:r>
        <w:t>更多相关图书推荐：https://www.jiaokey.com</w:t>
      </w:r>
    </w:p>
    <w:p>
      <w:r>
        <w:t>徐文胜主编 其他作品：https://www.jiaokey.com/tag/徐文胜主编.html</w:t>
      </w:r>
    </w:p>
    <w:p>
      <w:r>
        <w:t>北京：航空工业出版社；中国劳动出版社 出版图书：https://www.jiaokey.com/tag/北京：航空工业出版社；中国劳动出版社.html</w:t>
      </w:r>
    </w:p>
    <w:p>
      <w:r>
        <w:t>关键词搜索：https://www.jiaokey.com/tag/冷作钣金工技能  初级工、中级工、高级工、技师、高级技师.html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