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实验针灸学</w:t>
      </w:r>
    </w:p>
    <w:p>
      <w:r>
        <w:rPr>
          <w:rFonts w:ascii="宋体" w:hAnsi="宋体" w:eastAsia="宋体"/>
          <w:sz w:val="24"/>
        </w:rPr>
        <w:t>余曙光，郭义主编；王瑞辉，张露芬，赵喜新，徐斌，高玲，唐纯志副主编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余曙光，郭义主编；王瑞辉，张露芬，赵喜新，徐斌，高玲，唐纯志副主编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本书出售、求购地址：https://www.jiaokey.com/book/detail/13576182.html</w:t>
      </w:r>
    </w:p>
    <w:p>
      <w:r>
        <w:t>更多相关图书推荐：https://www.jiaokey.com</w:t>
      </w:r>
    </w:p>
    <w:p>
      <w:r>
        <w:t>余曙光，郭义主编；王瑞辉，张露芬，赵喜新，徐斌，高玲，唐纯志副主编 其他作品：https://www.jiaokey.com/tag/余曙光，郭义主编；王瑞辉，张露芬，赵喜新，徐斌，高玲，唐纯志副主编.html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关键词搜索：https://www.jiaokey.com/tag/实验针灸学.html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