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2014年版全国会计专业技术资格考试  经济法基础真题详解与押题密卷  初级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2014年版全国会计专业技术资格考试  经济法基础真题详解与押题密卷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本书出售、求购地址：https://www.jiaokey.com/book/detail/13575828.html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关键词搜索：https://www.jiaokey.com/tag/2014年版全国会计专业技术资格考试  经济法基础真题详解与押题密卷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