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书名：机遇到挑战  1937-1945的政党政治运动研究</w:t>
      </w:r>
    </w:p>
    <w:p>
      <w:r>
        <w:t>作者：李先敏，郑小波著</w:t>
      </w:r>
    </w:p>
    <w:p>
      <w:r>
        <w:t>出版社：北京：九州出版社</w:t>
      </w:r>
    </w:p>
    <w:p>
      <w:r>
        <w:t>出版日期：2014.05</w:t>
      </w:r>
    </w:p>
    <w:p>
      <w:r>
        <w:t>总页数：275</w:t>
      </w:r>
    </w:p>
    <w:p>
      <w:r>
        <w:t>更多请访问教客网: www.jiaokey.com</w:t>
      </w:r>
    </w:p>
    <w:p>
      <w:r>
        <w:t>机遇到挑战  1937-1945的政党政治运动研究 评论地址：https://www.jiaokey.com/book/detail/13575751.html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