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2014年艺术硕士全国联考高分突破  英语阅读理解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2014年艺术硕士全国联考高分突破  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本书出售、求购地址：https://www.jiaokey.com/book/detail/13575641.html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关键词搜索：https://www.jiaokey.com/tag/2014年艺术硕士全国联考高分突破  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