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书名：在爱情的四季里，你依然可以做自己</w:t>
      </w:r>
    </w:p>
    <w:p>
      <w:r>
        <w:t>作者：许皓宜著</w:t>
      </w:r>
    </w:p>
    <w:p>
      <w:r>
        <w:t>出版社：人本自然文化事业有限公司</w:t>
      </w:r>
    </w:p>
    <w:p>
      <w:r>
        <w:t>出版日期：2013</w:t>
      </w:r>
    </w:p>
    <w:p>
      <w:r>
        <w:t>总页数：227</w:t>
      </w:r>
    </w:p>
    <w:p>
      <w:r>
        <w:t>更多请访问教客网: www.jiaokey.com</w:t>
      </w:r>
    </w:p>
    <w:p>
      <w:r>
        <w:t>在爱情的四季里，你依然可以做自己 评论地址：https://www.jiaokey.com/book/detail/13575323.html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