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土耳其烤肉大王</w:t>
      </w:r>
    </w:p>
    <w:p>
      <w:r>
        <w:rPr>
          <w:rFonts w:ascii="宋体" w:hAnsi="宋体" w:eastAsia="宋体"/>
          <w:sz w:val="24"/>
        </w:rPr>
        <w:t>姜兰淑作者；托琪莉娜绘者；曹玉绚译者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土耳其烤肉大王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姜兰淑作者；托琪莉娜绘者；曹玉绚译者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本书出售、求购地址：https://www.jiaokey.com/book/detail/13574976.html</w:t>
      </w:r>
    </w:p>
    <w:p>
      <w:r>
        <w:t>更多相关图书推荐：https://www.jiaokey.com</w:t>
      </w:r>
    </w:p>
    <w:p>
      <w:r>
        <w:t>姜兰淑作者；托琪莉娜绘者；曹玉绚译者 其他作品：https://www.jiaokey.com/tag/姜兰淑作者；托琪莉娜绘者；曹玉绚译者.html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关键词搜索：https://www.jiaokey.com/tag/土耳其烤肉大王.html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