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漂流  我一个人在海上76天</w:t>
      </w:r>
    </w:p>
    <w:p>
      <w:r>
        <w:rPr>
          <w:rFonts w:ascii="宋体" w:hAnsi="宋体" w:eastAsia="宋体"/>
          <w:sz w:val="24"/>
        </w:rPr>
        <w:t>史帝芬．卡拉汉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漂流  我一个人在海上76天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史帝芬．卡拉汉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早安财经文化有限公司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本书出售、求购地址：https://www.jiaokey.com/book/detail/13574778.html</w:t>
      </w:r>
    </w:p>
    <w:p>
      <w:r>
        <w:t>更多相关图书推荐：https://www.jiaokey.com</w:t>
      </w:r>
    </w:p>
    <w:p>
      <w:r>
        <w:t>史帝芬．卡拉汉 其他作品：https://www.jiaokey.com/tag/史帝芬．卡拉汉.html</w:t>
      </w:r>
    </w:p>
    <w:p>
      <w:r>
        <w:t>早安财经文化有限公司 出版图书：https://www.jiaokey.com/tag/早安财经文化有限公司.html</w:t>
      </w:r>
    </w:p>
    <w:p>
      <w:r>
        <w:t>关键词搜索：https://www.jiaokey.com/tag/漂流  我一个人在海上76天.html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