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陈永明讲评数学题  初中习题归类研讨</w:t>
      </w:r>
    </w:p>
    <w:p>
      <w:r>
        <w:rPr>
          <w:rFonts w:ascii="宋体" w:hAnsi="宋体" w:eastAsia="宋体"/>
          <w:sz w:val="24"/>
        </w:rPr>
        <w:t>陈永明主编；曹永娥，傅琳，刘辰等副主编；上海市西南位育中学，华东理工大学附中，上海市梅园中学编写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4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陈永明讲评数学题  初中习题归类研讨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陈永明主编；曹永娥，傅琳，刘辰等副主编；上海市西南位育中学，华东理工大学附中，上海市梅园中学编写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本书出售、求购地址：https://www.jiaokey.com/book/detail/13574597.html</w:t>
      </w:r>
    </w:p>
    <w:p>
      <w:r>
        <w:t>更多相关图书推荐：https://www.jiaokey.com</w:t>
      </w:r>
    </w:p>
    <w:p>
      <w:r>
        <w:t>陈永明主编；曹永娥，傅琳，刘辰等副主编；上海市西南位育中学，华东理工大学附中，上海市梅园中学编写 其他作品：https://www.jiaokey.com/tag/陈永明主编；曹永娥，傅琳，刘辰等副主编；上海市西南位育中学，华东理工大学附中，上海市梅园中学编写.html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关键词搜索：https://www.jiaokey.com/tag/中学数学课-初中-题解.html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