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现代广告与城市文化</w:t>
      </w:r>
    </w:p>
    <w:p>
      <w:r>
        <w:rPr>
          <w:rFonts w:ascii="宋体" w:hAnsi="宋体" w:eastAsia="宋体"/>
          <w:sz w:val="24"/>
        </w:rPr>
        <w:t>查灿长,孟茹,王冰,刘艳秋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4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现代广告与城市文化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查灿长,孟茹,王冰,刘艳秋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9787542644671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城市文化-研究-广告-传播媒介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本书从“现代广告”与“城市文化”相互联系、互动影响的历史和现状出发，旨在探索在全球化与新媒体快速发展条件下，如何推进我国的“广告传播创新”与“城市和谐文化建设”之间的相互促进的科学路径。</w:t>
      </w:r>
    </w:p>
    <w:p/>
    <w:p>
      <w:r>
        <w:t>本书出售、求购地址：https://www.jiaokey.com/book/detail/13574548.html</w:t>
      </w:r>
    </w:p>
    <w:p>
      <w:r>
        <w:t>更多商品流通与市场图书推荐：https://www.jiaokey.com</w:t>
      </w:r>
    </w:p>
    <w:p>
      <w:r>
        <w:t>查灿长,孟茹,王冰,刘艳秋 其他作品：https://www.jiaokey.com/tag/查灿长,孟茹,王冰,刘艳秋.html</w:t>
      </w:r>
    </w:p>
    <w:p>
      <w:r>
        <w:t>关键词搜索：https://www.jiaokey.com/tag/城市文化-研究-广告-传播媒介.html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